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Caption"/>
      </w:pPr>
      <w:bookmarkStart w:id="3" w:name="_Ref44953998"/>
      <w:r>
        <w:t xml:space="preserve">Figure </w:t>
      </w:r>
      <w:fldSimple w:instr=" SEQ Figure \* ARABIC ">
        <w:r w:rsidR="001E0B91">
          <w:rPr>
            <w:noProof/>
          </w:rPr>
          <w:t>1</w:t>
        </w:r>
      </w:fldSimple>
      <w:bookmarkEnd w:id="3"/>
      <w:r>
        <w:t>. Paper loyalty card and loyalty Mobile</w:t>
      </w:r>
      <w:r>
        <w:rPr>
          <w:noProof/>
        </w:rPr>
        <w:t xml:space="preserve"> App</w:t>
      </w:r>
    </w:p>
    <w:p w14:paraId="1E01FDE9" w14:textId="0F6EC870"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one is physical and other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Caption"/>
      </w:pPr>
      <w:r>
        <w:t xml:space="preserve">Figure </w:t>
      </w:r>
      <w:fldSimple w:instr=" SEQ Figure \* ARABIC ">
        <w:r w:rsidR="001E0B91">
          <w:rPr>
            <w:noProof/>
          </w:rPr>
          <w:t>2</w:t>
        </w:r>
      </w:fldSimple>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Caption"/>
      </w:pPr>
      <w:r>
        <w:t xml:space="preserve">Figure </w:t>
      </w:r>
      <w:fldSimple w:instr=" SEQ Figure \* ARABIC ">
        <w:r w:rsidR="001E0B91">
          <w:rPr>
            <w:noProof/>
          </w:rPr>
          <w:t>3</w:t>
        </w:r>
      </w:fldSimple>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Caption"/>
      </w:pPr>
      <w:bookmarkStart w:id="6" w:name="_Ref44858339"/>
      <w:r>
        <w:t xml:space="preserve">Figure </w:t>
      </w:r>
      <w:fldSimple w:instr=" SEQ Figure \* ARABIC ">
        <w:r w:rsidR="001E0B91">
          <w:rPr>
            <w:noProof/>
          </w:rPr>
          <w:t>4</w:t>
        </w:r>
      </w:fldSimple>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Caption"/>
      </w:pPr>
      <w:bookmarkStart w:id="7" w:name="_Ref44858268"/>
      <w:r>
        <w:t xml:space="preserve">Figure </w:t>
      </w:r>
      <w:fldSimple w:instr=" SEQ Figure \* ARABIC ">
        <w:r w:rsidR="001E0B91">
          <w:rPr>
            <w:noProof/>
          </w:rPr>
          <w:t>5</w:t>
        </w:r>
      </w:fldSimple>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EC62DD"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Caption"/>
        <w:rPr>
          <w:noProof/>
        </w:rPr>
      </w:pPr>
      <w:bookmarkStart w:id="10" w:name="_Ref44858236"/>
      <w:r>
        <w:t xml:space="preserve">Figure </w:t>
      </w:r>
      <w:fldSimple w:instr=" SEQ Figure \* ARABIC ">
        <w:r w:rsidR="001E0B91">
          <w:rPr>
            <w:noProof/>
          </w:rPr>
          <w:t>6</w:t>
        </w:r>
      </w:fldSimple>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Caption"/>
      </w:pPr>
      <w:bookmarkStart w:id="11" w:name="_Ref44856687"/>
      <w:bookmarkStart w:id="12" w:name="_Ref44856683"/>
      <w:r>
        <w:t xml:space="preserve">Figure </w:t>
      </w:r>
      <w:fldSimple w:instr=" SEQ Figure \* ARABIC ">
        <w:r w:rsidR="001E0B91">
          <w:rPr>
            <w:noProof/>
          </w:rPr>
          <w:t>7</w:t>
        </w:r>
      </w:fldSimple>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Caption"/>
      </w:pPr>
      <w:bookmarkStart w:id="13" w:name="_Ref44860987"/>
      <w:r>
        <w:t xml:space="preserve">Figure </w:t>
      </w:r>
      <w:fldSimple w:instr=" SEQ Figure \* ARABIC ">
        <w:r w:rsidR="001E0B91">
          <w:rPr>
            <w:noProof/>
          </w:rPr>
          <w:t>8</w:t>
        </w:r>
      </w:fldSimple>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Caption"/>
      </w:pPr>
      <w:r>
        <w:t xml:space="preserve">Figure </w:t>
      </w:r>
      <w:fldSimple w:instr=" SEQ Figure \* ARABIC ">
        <w:r w:rsidR="001E0B91">
          <w:rPr>
            <w:noProof/>
          </w:rPr>
          <w:t>9</w:t>
        </w:r>
      </w:fldSimple>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8"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Caption"/>
        <w:rPr>
          <w:rFonts w:cs="Arial"/>
          <w:color w:val="000000"/>
          <w:szCs w:val="24"/>
        </w:rPr>
      </w:pPr>
      <w:r>
        <w:t xml:space="preserve">Figure </w:t>
      </w:r>
      <w:fldSimple w:instr=" SEQ Figure \* ARABIC ">
        <w:r w:rsidR="001E0B91">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0">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Caption"/>
      </w:pPr>
      <w:bookmarkStart w:id="15" w:name="_Ref44940857"/>
      <w:r>
        <w:t xml:space="preserve">Figure </w:t>
      </w:r>
      <w:fldSimple w:instr=" SEQ Figure \* ARABIC ">
        <w:r w:rsidR="001E0B91">
          <w:rPr>
            <w:noProof/>
          </w:rPr>
          <w:t>11</w:t>
        </w:r>
      </w:fldSimple>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Caption"/>
      </w:pPr>
      <w:bookmarkStart w:id="16" w:name="_Ref44904326"/>
      <w:bookmarkStart w:id="17" w:name="_Ref44904316"/>
      <w:r>
        <w:t xml:space="preserve">Figure </w:t>
      </w:r>
      <w:fldSimple w:instr=" SEQ Figure \* ARABIC ">
        <w:r w:rsidR="001E0B91">
          <w:rPr>
            <w:noProof/>
          </w:rPr>
          <w:t>12</w:t>
        </w:r>
      </w:fldSimple>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7750F3D1"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companies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572AD07A" w14:textId="0F6B8AB7" w:rsidR="00BB29C4" w:rsidRDefault="003F7BB5" w:rsidP="003F7BB5">
      <w:pPr>
        <w:pStyle w:val="Caption"/>
        <w:rPr>
          <w:szCs w:val="20"/>
        </w:rPr>
      </w:pPr>
      <w:r>
        <w:t xml:space="preserve">Figure </w:t>
      </w:r>
      <w:fldSimple w:instr=" SEQ Figure \* ARABIC ">
        <w:r w:rsidR="001E0B91">
          <w:rPr>
            <w:noProof/>
          </w:rPr>
          <w:t>13</w:t>
        </w:r>
      </w:fldSimple>
      <w:r>
        <w:t>.</w:t>
      </w:r>
      <w:r w:rsidRPr="00F701F9">
        <w:t>Comparison of company mobile loyalty apps features and loyalty scheme details</w:t>
      </w:r>
    </w:p>
    <w:p w14:paraId="120092AA" w14:textId="37C2EC81" w:rsidR="007C08FB" w:rsidRPr="00116345" w:rsidRDefault="00BB29C4" w:rsidP="007C08FB">
      <w:pPr>
        <w:pStyle w:val="Caption"/>
        <w:keepNext/>
        <w:rPr>
          <w:szCs w:val="20"/>
        </w:rPr>
      </w:pPr>
      <w:r w:rsidRPr="00116345">
        <w:rPr>
          <w:szCs w:val="20"/>
        </w:rPr>
        <w:t xml:space="preserve"> </w:t>
      </w:r>
      <w:bookmarkEnd w:id="19"/>
    </w:p>
    <w:p w14:paraId="5246B0BC" w14:textId="77777777" w:rsidR="00B9412C" w:rsidRPr="00B9412C" w:rsidRDefault="004A6783" w:rsidP="00B9412C">
      <w:pPr>
        <w:rPr>
          <w:sz w:val="20"/>
          <w:szCs w:val="20"/>
        </w:rPr>
      </w:pPr>
      <w:r>
        <w:t>From</w:t>
      </w:r>
      <w:r w:rsidR="007C08FB">
        <w:t xml:space="preserve"> this overview</w:t>
      </w:r>
      <w:r>
        <w:t xml:space="preserve"> (see </w:t>
      </w:r>
      <w:r>
        <w:rPr>
          <w:szCs w:val="24"/>
        </w:rPr>
        <w:fldChar w:fldCharType="begin"/>
      </w:r>
      <w:r w:rsidRPr="004A6783">
        <w:rPr>
          <w:szCs w:val="24"/>
        </w:rPr>
        <w:instrText xml:space="preserve"> REF _Ref44962130 \h </w:instrText>
      </w:r>
      <w:r>
        <w:rPr>
          <w:szCs w:val="24"/>
        </w:rPr>
        <w:instrText xml:space="preserve"> \* MERGEFORMAT </w:instrText>
      </w:r>
      <w:r>
        <w:rPr>
          <w:szCs w:val="24"/>
        </w:rPr>
      </w:r>
      <w:r>
        <w:rPr>
          <w:szCs w:val="24"/>
        </w:rPr>
        <w:fldChar w:fldCharType="separate"/>
      </w:r>
      <w:r w:rsidR="00B9412C" w:rsidRPr="00B9412C">
        <w:rPr>
          <w:noProof/>
          <w:szCs w:val="24"/>
        </w:rPr>
        <w:drawing>
          <wp:inline distT="0" distB="0" distL="0" distR="0" wp14:anchorId="4B34F0FD" wp14:editId="490DF207">
            <wp:extent cx="5654000" cy="245046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7CF70DBC" w14:textId="77777777" w:rsidR="00B9412C" w:rsidRDefault="00B9412C" w:rsidP="00B9412C">
      <w:pPr>
        <w:rPr>
          <w:szCs w:val="20"/>
        </w:rPr>
      </w:pPr>
      <w:r w:rsidRPr="00B9412C">
        <w:rPr>
          <w:noProof/>
          <w:sz w:val="20"/>
          <w:szCs w:val="20"/>
        </w:rPr>
        <w:t>Figure</w:t>
      </w:r>
      <w:r>
        <w:t xml:space="preserve"> </w:t>
      </w:r>
      <w:r>
        <w:rPr>
          <w:noProof/>
        </w:rPr>
        <w:t>13</w:t>
      </w:r>
      <w:r>
        <w:t>.</w:t>
      </w:r>
      <w:r w:rsidRPr="00F701F9">
        <w:t>Comparison of company mobile loyalty apps features and loyalty scheme details</w:t>
      </w:r>
    </w:p>
    <w:p w14:paraId="74D6D579" w14:textId="72E26AD2" w:rsidR="0052237A" w:rsidRPr="006C2363" w:rsidRDefault="00B9412C" w:rsidP="00A21954">
      <w:r w:rsidRPr="00116345">
        <w:rPr>
          <w:szCs w:val="20"/>
        </w:rPr>
        <w:t xml:space="preserve"> </w:t>
      </w:r>
      <w:r w:rsidR="004A6783">
        <w:fldChar w:fldCharType="end"/>
      </w:r>
      <w:r w:rsidR="004A6783">
        <w:t>)</w:t>
      </w:r>
      <w:r w:rsidR="007C08FB">
        <w:t xml:space="preserve">, it is clear that the NFC technology is still </w:t>
      </w:r>
      <w:r w:rsidR="004A6783">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Pr="00B9412C">
            <w:rPr>
              <w:noProof/>
            </w:rPr>
            <w:t>(Tesco, 2020)</w:t>
          </w:r>
          <w:r w:rsidR="00116345">
            <w:fldChar w:fldCharType="end"/>
          </w:r>
        </w:sdtContent>
      </w:sdt>
      <w:r w:rsidR="00116345">
        <w:t>.</w:t>
      </w:r>
    </w:p>
    <w:p w14:paraId="7BE78F0C" w14:textId="7A118274"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Heading2"/>
      </w:pPr>
      <w:r w:rsidRPr="009115CA">
        <w:t xml:space="preserve">Review </w:t>
      </w:r>
      <w:r w:rsidR="00B05620" w:rsidRPr="009115CA">
        <w:t>Of Tools And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0" w:name="_Ref45208425"/>
      <w:r>
        <w:lastRenderedPageBreak/>
        <w:t>Mobile Native Android Application</w:t>
      </w:r>
      <w:bookmarkEnd w:id="20"/>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Caption"/>
      </w:pPr>
      <w:bookmarkStart w:id="21" w:name="_Ref45208839"/>
      <w:r>
        <w:t xml:space="preserve">Figure </w:t>
      </w:r>
      <w:fldSimple w:instr=" SEQ Figure \* ARABIC ">
        <w:r w:rsidR="001E0B91">
          <w:rPr>
            <w:noProof/>
          </w:rPr>
          <w:t>14</w:t>
        </w:r>
      </w:fldSimple>
      <w:bookmarkEnd w:id="21"/>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lastRenderedPageBreak/>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Caption"/>
      </w:pPr>
      <w:r>
        <w:t xml:space="preserve">Figure </w:t>
      </w:r>
      <w:fldSimple w:instr=" SEQ Figure \* ARABIC ">
        <w:r w:rsidR="001E0B91">
          <w:rPr>
            <w:noProof/>
          </w:rPr>
          <w:t>15</w:t>
        </w:r>
      </w:fldSimple>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lastRenderedPageBreak/>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6A058D15" w:rsidR="00292A96" w:rsidRDefault="00292A96" w:rsidP="00292A96">
      <w:pPr>
        <w:pStyle w:val="Heading3"/>
      </w:pPr>
      <w:r>
        <w:t>Hybrid App</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Heading3"/>
      </w:pPr>
      <w:r>
        <w:lastRenderedPageBreak/>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Caption"/>
      </w:pPr>
      <w:bookmarkStart w:id="22" w:name="_Ref45294429"/>
      <w:r>
        <w:t xml:space="preserve">Figure </w:t>
      </w:r>
      <w:fldSimple w:instr=" SEQ Figure \* ARABIC ">
        <w:r w:rsidR="001E0B91">
          <w:rPr>
            <w:noProof/>
          </w:rPr>
          <w:t>16</w:t>
        </w:r>
      </w:fldSimple>
      <w:bookmarkEnd w:id="22"/>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3"/>
      <w:r>
        <w:t>out</w:t>
      </w:r>
      <w:commentRangeEnd w:id="23"/>
      <w:r>
        <w:rPr>
          <w:rStyle w:val="CommentReference"/>
        </w:rPr>
        <w:commentReference w:id="23"/>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Caption"/>
      </w:pPr>
      <w:bookmarkStart w:id="24" w:name="_Ref45393139"/>
      <w:r>
        <w:t xml:space="preserve">Figure </w:t>
      </w:r>
      <w:fldSimple w:instr=" SEQ Figure \* ARABIC ">
        <w:r w:rsidR="001E0B91">
          <w:rPr>
            <w:noProof/>
          </w:rPr>
          <w:t>17</w:t>
        </w:r>
      </w:fldSimple>
      <w:bookmarkEnd w:id="24"/>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2B9A06D7" w:rsidR="00FC3D1A" w:rsidRPr="00F65E75" w:rsidRDefault="00F65E75" w:rsidP="00FC3D1A">
      <w:r>
        <w:t xml:space="preserve">This </w:t>
      </w:r>
      <w:r w:rsidR="00C51092">
        <w:t>project can tackle the second and third problem.</w:t>
      </w:r>
      <w:r>
        <w:t xml:space="preserve"> It provides a very low-cost technology and a service that can be included with a membership cost to run as long as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Caption"/>
      </w:pPr>
      <w:bookmarkStart w:id="25" w:name="_Ref45394640"/>
      <w:r>
        <w:t xml:space="preserve">Figure </w:t>
      </w:r>
      <w:fldSimple w:instr=" SEQ Figure \* ARABIC ">
        <w:r w:rsidR="001E0B91">
          <w:rPr>
            <w:noProof/>
          </w:rPr>
          <w:t>18</w:t>
        </w:r>
      </w:fldSimple>
      <w:bookmarkEnd w:id="25"/>
      <w:r>
        <w:t>. The most important features of a loyalty card</w:t>
      </w:r>
      <w:r w:rsidR="00330850">
        <w:t xml:space="preserve"> for consumers</w:t>
      </w:r>
    </w:p>
    <w:p w14:paraId="0195C4BC" w14:textId="7722466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provides a classification of the most valued features for the UK consumers. It is clear that being able to use vouchers at a later date is a very important aspect in the loyalty scheme.</w:t>
      </w:r>
    </w:p>
    <w:p w14:paraId="60F8C5A7" w14:textId="00CA4698" w:rsidR="00330850" w:rsidRPr="00F65E75" w:rsidRDefault="00330850" w:rsidP="00F65E75">
      <w:r>
        <w:t xml:space="preserve">Although the software about the voucher rewards is not implemented in this project, it is included with the involvement of a digital voucher company (i.e. i-movo). The back-end of the Web App can make some validation for the reward system in terms of collecting points and tracking when to reward the customer. At the right moment, the Web App will allow the user to decide to receive the digital voucher </w:t>
      </w:r>
      <w:r w:rsidR="008340FE">
        <w:t>by</w:t>
      </w:r>
      <w:r>
        <w:t xml:space="preserve"> SMS on </w:t>
      </w:r>
      <w:r w:rsidR="00AF62CF">
        <w:t xml:space="preserve">the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ListParagraph"/>
        <w:numPr>
          <w:ilvl w:val="0"/>
          <w:numId w:val="24"/>
        </w:numPr>
      </w:pPr>
      <w:r>
        <w:lastRenderedPageBreak/>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Toby for voucher system to be sent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r>
        <w:t>Takefumi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lastRenderedPageBreak/>
        <w:t xml:space="preserve">Use </w:t>
      </w:r>
      <w:r w:rsidR="006E69F8">
        <w:t>Case Model</w:t>
      </w:r>
    </w:p>
    <w:p w14:paraId="443E4BD5" w14:textId="0D6AE3DB" w:rsidR="00B171AF" w:rsidRDefault="00CC1779" w:rsidP="00B171AF">
      <w:pPr>
        <w:keepNext/>
        <w:ind w:left="-567" w:right="-472"/>
      </w:pPr>
      <w:r>
        <w:rPr>
          <w:noProof/>
        </w:rPr>
        <w:drawing>
          <wp:inline distT="0" distB="0" distL="0" distR="0" wp14:anchorId="132314BC" wp14:editId="4D42BB49">
            <wp:extent cx="6346190" cy="5321772"/>
            <wp:effectExtent l="19050" t="19050" r="16510" b="1270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66248" cy="5338592"/>
                    </a:xfrm>
                    <a:prstGeom prst="rect">
                      <a:avLst/>
                    </a:prstGeom>
                    <a:noFill/>
                    <a:ln>
                      <a:solidFill>
                        <a:schemeClr val="tx1"/>
                      </a:solidFill>
                    </a:ln>
                  </pic:spPr>
                </pic:pic>
              </a:graphicData>
            </a:graphic>
          </wp:inline>
        </w:drawing>
      </w:r>
    </w:p>
    <w:p w14:paraId="4E0E8706" w14:textId="0E1CF026" w:rsidR="00BC040E" w:rsidRDefault="00B171AF" w:rsidP="00B171AF">
      <w:pPr>
        <w:pStyle w:val="Caption"/>
      </w:pPr>
      <w:r>
        <w:t xml:space="preserve">Figure </w:t>
      </w:r>
      <w:fldSimple w:instr=" SEQ Figure \* ARABIC ">
        <w:r w:rsidR="001E0B91">
          <w:rPr>
            <w:noProof/>
          </w:rPr>
          <w:t>19</w:t>
        </w:r>
      </w:fldSimple>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fldSimple w:instr=" SEQ Table \* ARABIC ">
        <w:r w:rsidR="00B9412C">
          <w:rPr>
            <w:noProof/>
          </w:rPr>
          <w:t>1</w:t>
        </w:r>
      </w:fldSimple>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fldSimple w:instr=" SEQ Table \* ARABIC ">
        <w:r w:rsidR="00B9412C">
          <w:rPr>
            <w:noProof/>
          </w:rPr>
          <w:t>2</w:t>
        </w:r>
      </w:fldSimple>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fldSimple w:instr=" SEQ Table \* ARABIC ">
        <w:r w:rsidR="00B9412C">
          <w:rPr>
            <w:noProof/>
          </w:rPr>
          <w:t>3</w:t>
        </w:r>
      </w:fldSimple>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fldSimple w:instr=" SEQ Table \* ARABIC ">
        <w:r w:rsidR="00B9412C">
          <w:rPr>
            <w:noProof/>
          </w:rPr>
          <w:t>4</w:t>
        </w:r>
      </w:fldSimple>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be logged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ListParagraph"/>
              <w:keepNext/>
              <w:numPr>
                <w:ilvl w:val="0"/>
                <w:numId w:val="27"/>
              </w:numPr>
              <w:spacing w:before="0"/>
              <w:ind w:left="426" w:hanging="283"/>
            </w:pPr>
            <w:r>
              <w:t>The user has exceeded the number of collections by either hour, day or week.</w:t>
            </w:r>
          </w:p>
        </w:tc>
      </w:tr>
    </w:tbl>
    <w:p w14:paraId="4F461E65" w14:textId="4BB7A5CA" w:rsidR="00BD55A9" w:rsidRDefault="00625162" w:rsidP="00625162">
      <w:pPr>
        <w:pStyle w:val="Caption"/>
        <w:spacing w:line="480" w:lineRule="auto"/>
      </w:pPr>
      <w:r>
        <w:t xml:space="preserve">Table </w:t>
      </w:r>
      <w:fldSimple w:instr=" SEQ Table \* ARABIC ">
        <w:r w:rsidR="00B9412C">
          <w:rPr>
            <w:noProof/>
          </w:rPr>
          <w:t>5</w:t>
        </w:r>
      </w:fldSimple>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be logged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The user has exceeded the number of collections by either hour, day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lastRenderedPageBreak/>
        <w:t xml:space="preserve">Table </w:t>
      </w:r>
      <w:fldSimple w:instr=" SEQ Table \* ARABIC ">
        <w:r w:rsidR="00B9412C">
          <w:rPr>
            <w:noProof/>
          </w:rPr>
          <w:t>6</w:t>
        </w:r>
      </w:fldSimple>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be logged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fldSimple w:instr=" SEQ Table \* ARABIC ">
        <w:r w:rsidR="00B9412C">
          <w:rPr>
            <w:noProof/>
          </w:rPr>
          <w:t>7</w:t>
        </w:r>
      </w:fldSimple>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fldSimple w:instr=" SEQ Table \* ARABIC ">
        <w:r w:rsidR="00B9412C">
          <w:rPr>
            <w:noProof/>
          </w:rPr>
          <w:t>8</w:t>
        </w:r>
      </w:fldSimple>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fldSimple w:instr=" SEQ Table \* ARABIC ">
        <w:r w:rsidR="00B9412C">
          <w:rPr>
            <w:noProof/>
          </w:rPr>
          <w:t>9</w:t>
        </w:r>
      </w:fldSimple>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fldSimple w:instr=" SEQ Table \* ARABIC ">
        <w:r w:rsidR="00B9412C">
          <w:rPr>
            <w:noProof/>
          </w:rPr>
          <w:t>10</w:t>
        </w:r>
      </w:fldSimple>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Caption"/>
      </w:pPr>
      <w:r>
        <w:t xml:space="preserve">Figure </w:t>
      </w:r>
      <w:fldSimple w:instr=" SEQ Figure \* ARABIC ">
        <w:r w:rsidR="001E0B91">
          <w:rPr>
            <w:noProof/>
          </w:rPr>
          <w:t>20</w:t>
        </w:r>
      </w:fldSimple>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Caption"/>
      </w:pPr>
      <w:bookmarkStart w:id="26" w:name="_Ref45404464"/>
      <w:r>
        <w:t xml:space="preserve">Figure </w:t>
      </w:r>
      <w:fldSimple w:instr=" SEQ Figure \* ARABIC ">
        <w:r w:rsidR="001E0B91">
          <w:rPr>
            <w:noProof/>
          </w:rPr>
          <w:t>21</w:t>
        </w:r>
      </w:fldSimple>
      <w:bookmarkEnd w:id="26"/>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Caption"/>
      </w:pPr>
      <w:bookmarkStart w:id="27" w:name="_Ref45406481"/>
      <w:r>
        <w:t xml:space="preserve">Figure </w:t>
      </w:r>
      <w:fldSimple w:instr=" SEQ Figure \* ARABIC ">
        <w:r w:rsidR="001E0B91">
          <w:rPr>
            <w:noProof/>
          </w:rPr>
          <w:t>22</w:t>
        </w:r>
      </w:fldSimple>
      <w:bookmarkEnd w:id="27"/>
      <w:r>
        <w:t>. Possible database design</w:t>
      </w:r>
      <w:r>
        <w:rPr>
          <w:noProof/>
        </w:rPr>
        <w:t xml:space="preserve"> with more user management</w:t>
      </w:r>
    </w:p>
    <w:p w14:paraId="2038642E" w14:textId="2B974C8C" w:rsidR="00A04C5C" w:rsidRDefault="00A04C5C" w:rsidP="00A04C5C">
      <w:pPr>
        <w:pStyle w:val="Heading2"/>
      </w:pPr>
      <w:bookmarkStart w:id="28" w:name="_Ref45428518"/>
      <w:r>
        <w:t xml:space="preserve">List </w:t>
      </w:r>
      <w:r w:rsidR="00A423BB">
        <w:t>o</w:t>
      </w:r>
      <w:r w:rsidR="00B074B6">
        <w:t>f Project Requirements</w:t>
      </w:r>
      <w:bookmarkEnd w:id="28"/>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lastRenderedPageBreak/>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Caption"/>
        <w:rPr>
          <w:rFonts w:ascii="Calibri" w:eastAsia="Times New Roman" w:hAnsi="Calibri" w:cs="Times New Roman"/>
          <w:sz w:val="22"/>
          <w:lang w:eastAsia="zh-CN"/>
        </w:rPr>
      </w:pPr>
      <w:r>
        <w:t xml:space="preserve">Figure </w:t>
      </w:r>
      <w:fldSimple w:instr=" SEQ Figure \* ARABIC ">
        <w:r w:rsidR="001E0B91">
          <w:rPr>
            <w:noProof/>
          </w:rPr>
          <w:t>23</w:t>
        </w:r>
      </w:fldSimple>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Caption"/>
      </w:pPr>
      <w:r>
        <w:t xml:space="preserve">Figure </w:t>
      </w:r>
      <w:fldSimple w:instr=" SEQ Figure \* ARABIC ">
        <w:r w:rsidR="001E0B91">
          <w:rPr>
            <w:noProof/>
          </w:rPr>
          <w:t>24</w:t>
        </w:r>
      </w:fldSimple>
      <w:r>
        <w:t>. Table of non-functional requirements</w:t>
      </w:r>
    </w:p>
    <w:p w14:paraId="2DD75A5C" w14:textId="2A376CBB" w:rsidR="00A04C5C" w:rsidRDefault="00A04C5C" w:rsidP="00A04C5C">
      <w:pPr>
        <w:pStyle w:val="Heading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2F31D3F4" w:rsidR="008D5FC8" w:rsidRDefault="008D5FC8" w:rsidP="00AD345A">
      <w:r>
        <w:t>Articles 13 and 14 states that the user must have access to the information of where the personal data is collected</w:t>
      </w:r>
      <w:r w:rsidR="00386BF8">
        <w:t>, how it is processed, and the duration of the data kept</w:t>
      </w:r>
      <w:r>
        <w:t xml:space="preserve">. </w:t>
      </w:r>
      <w:r w:rsidR="00386BF8">
        <w:t>To comply with this regulation, in the registration process there is a field to consent the Web App to process the data entered.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77777777" w:rsidR="009474B6" w:rsidRDefault="00C1314B" w:rsidP="00AD345A">
      <w:pPr>
        <w:contextualSpacing/>
      </w:pPr>
      <w:r>
        <w:t xml:space="preserve">The intellectual property of this project belongs to </w:t>
      </w:r>
      <w:r w:rsidR="008B6D7A">
        <w:t xml:space="preserve">the student developer and the University of Westminster. This is to protect against stealing the invention, design, look and brand of this product. Although not officially registered, this is a recognised piece of work from the University of Westminster. </w:t>
      </w:r>
    </w:p>
    <w:p w14:paraId="517577EA" w14:textId="1C9E2966" w:rsidR="00AD345A" w:rsidRPr="00AD345A" w:rsidRDefault="008B6D7A" w:rsidP="00AD345A">
      <w:pPr>
        <w:contextualSpacing/>
      </w:pPr>
      <w:r>
        <w:t>This Web Application also include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43E52B96" w:rsidR="007423D3" w:rsidRDefault="007423D3" w:rsidP="00AD345A">
      <w:pPr>
        <w:contextualSpacing/>
      </w:pPr>
      <w:r>
        <w:t xml:space="preserve">Like previously mentioned (see </w:t>
      </w:r>
      <w:r>
        <w:fldChar w:fldCharType="begin"/>
      </w:r>
      <w:r>
        <w:instrText xml:space="preserve"> REF _Ref45390204 \w \h </w:instrText>
      </w:r>
      <w:r>
        <w:fldChar w:fldCharType="separate"/>
      </w:r>
      <w:r w:rsidR="00B9412C">
        <w:t>1.1</w:t>
      </w:r>
      <w:r>
        <w:fldChar w:fldCharType="end"/>
      </w:r>
      <w:r>
        <w:t xml:space="preserve">), this project also aims to </w:t>
      </w:r>
      <w:r w:rsidR="007616B4">
        <w:t>be eco-friendly</w:t>
      </w:r>
      <w:r>
        <w:t>.</w:t>
      </w:r>
    </w:p>
    <w:p w14:paraId="7A8E2BA6" w14:textId="3FBAE889"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tag,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it is always a significant amount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Caption"/>
      </w:pPr>
      <w:bookmarkStart w:id="29" w:name="_Ref45392295"/>
      <w:r>
        <w:t xml:space="preserve">Figure </w:t>
      </w:r>
      <w:fldSimple w:instr=" SEQ Figure \* ARABIC ">
        <w:r w:rsidR="001E0B91">
          <w:rPr>
            <w:noProof/>
          </w:rPr>
          <w:t>25</w:t>
        </w:r>
      </w:fldSimple>
      <w:bookmarkEnd w:id="29"/>
      <w:r>
        <w:t>. Average number of loyalty cards per person</w:t>
      </w:r>
    </w:p>
    <w:p w14:paraId="6FD3E803" w14:textId="26D09BCD"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580DE2">
        <w:t xml:space="preserve"> because each person could have 3 digital cards instead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6E64800F" w:rsidR="00BD4F50" w:rsidRDefault="00FB6260" w:rsidP="00BD4F50">
      <w:r>
        <w:t xml:space="preserve">Scrum </w:t>
      </w:r>
      <w:r w:rsidR="00F6586D">
        <w:t xml:space="preserve">Agile </w:t>
      </w:r>
      <w:r>
        <w:t xml:space="preserve">development </w:t>
      </w:r>
      <w:r w:rsidR="00F6586D">
        <w:t xml:space="preserve">methodology was chosen </w:t>
      </w:r>
      <w:r>
        <w:t>over the traditional software development like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449BF529"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on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Caption"/>
      </w:pPr>
      <w:bookmarkStart w:id="30" w:name="_Ref45416747"/>
      <w:r>
        <w:t xml:space="preserve">Figure </w:t>
      </w:r>
      <w:fldSimple w:instr=" SEQ Figure \* ARABIC ">
        <w:r w:rsidR="001E0B91">
          <w:rPr>
            <w:noProof/>
          </w:rPr>
          <w:t>26</w:t>
        </w:r>
      </w:fldSimple>
      <w:bookmarkEnd w:id="30"/>
      <w:r>
        <w:t>. Android Studio project prototype</w:t>
      </w:r>
    </w:p>
    <w:p w14:paraId="464807A1" w14:textId="267A39B0"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the W3C ( </w:t>
      </w:r>
      <w:hyperlink r:id="rId40" w:history="1">
        <w:r w:rsidR="00342A21" w:rsidRPr="00661C52">
          <w:rPr>
            <w:rStyle w:val="Hyperlink"/>
          </w:rPr>
          <w:t>https://w3c.github.io/web-nfc/</w:t>
        </w:r>
      </w:hyperlink>
      <w:r w:rsidR="00342A21">
        <w:t xml:space="preserve"> </w:t>
      </w:r>
      <w:r>
        <w:t>).</w:t>
      </w:r>
      <w:r w:rsidR="00342A21">
        <w:t xml:space="preserve"> Additional</w:t>
      </w:r>
      <w:r>
        <w:t xml:space="preserve"> guidance were found in the issues board on </w:t>
      </w:r>
      <w:r w:rsidR="00342A21">
        <w:t xml:space="preserve">GitHub </w:t>
      </w:r>
      <w:r>
        <w:t xml:space="preserve">( </w:t>
      </w:r>
      <w:hyperlink r:id="rId41" w:history="1">
        <w:r w:rsidRPr="00661C52">
          <w:rPr>
            <w:rStyle w:val="Hyperlink"/>
          </w:rPr>
          <w:t>https://github.com/w3c/web-nfc/issues</w:t>
        </w:r>
      </w:hyperlink>
      <w:r>
        <w:t xml:space="preserve"> ).</w:t>
      </w:r>
      <w:r w:rsidR="00342A21">
        <w:t xml:space="preserve"> Using those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Caption"/>
      </w:pPr>
      <w:r>
        <w:t xml:space="preserve">Figure </w:t>
      </w:r>
      <w:fldSimple w:instr=" SEQ Figure \* ARABIC ">
        <w:r w:rsidR="001E0B91">
          <w:rPr>
            <w:noProof/>
          </w:rPr>
          <w:t>27</w:t>
        </w:r>
      </w:fldSimple>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Caption"/>
      </w:pPr>
      <w:r>
        <w:t xml:space="preserve">Figure </w:t>
      </w:r>
      <w:fldSimple w:instr=" SEQ Figure \* ARABIC ">
        <w:r w:rsidR="001E0B91">
          <w:rPr>
            <w:noProof/>
          </w:rPr>
          <w:t>28</w:t>
        </w:r>
      </w:fldSimple>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4A499AE8" w:rsidR="00D775CE" w:rsidRDefault="00084FC4" w:rsidP="00A423BB">
      <w:r>
        <w:t>The core idea of the</w:t>
      </w:r>
      <w:r w:rsidR="00D775CE">
        <w:t xml:space="preserve"> digital</w:t>
      </w:r>
      <w:r>
        <w:t xml:space="preserve"> loyalty card was ready to be implemented but the way </w:t>
      </w:r>
      <w:r w:rsidR="00D775CE">
        <w:t>the Web App</w:t>
      </w:r>
      <w:r>
        <w:t xml:space="preserve"> was</w:t>
      </w:r>
      <w:r w:rsidR="00D775CE">
        <w:t xml:space="preserve"> initially</w:t>
      </w:r>
      <w:r>
        <w:t xml:space="preserve"> </w:t>
      </w:r>
      <w:r w:rsidR="00D775CE">
        <w:t xml:space="preserve">built </w:t>
      </w:r>
      <w:r w:rsidR="00342A21">
        <w:t xml:space="preserve">it </w:t>
      </w:r>
      <w:r w:rsidR="00D775CE">
        <w:t xml:space="preserve">was different. </w:t>
      </w:r>
    </w:p>
    <w:p w14:paraId="3E3D515F" w14:textId="4DEE8D5F"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study case because of the various commercial aspects</w:t>
      </w:r>
      <w:r w:rsidR="00342A21">
        <w:t xml:space="preserve"> (e.g. Loyalty scheme completely digital, innovative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36C66DCD"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Although, the Web App is accessible by all the platforms, the design issues are not concerned by those other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r>
        <w:t>In order to choose an appropriate colour scheme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Caption"/>
        <w:sectPr w:rsidR="007C5652" w:rsidSect="000231D8">
          <w:type w:val="continuous"/>
          <w:pgSz w:w="11906" w:h="16838"/>
          <w:pgMar w:top="1440" w:right="1440" w:bottom="1440" w:left="1440" w:header="708" w:footer="708" w:gutter="0"/>
          <w:cols w:space="720"/>
          <w:docGrid w:linePitch="360"/>
        </w:sectPr>
      </w:pPr>
      <w:bookmarkStart w:id="31" w:name="_Ref45431240"/>
      <w:r>
        <w:t xml:space="preserve">Figure </w:t>
      </w:r>
      <w:fldSimple w:instr=" SEQ Figure \* ARABIC ">
        <w:r w:rsidR="001E0B91">
          <w:rPr>
            <w:noProof/>
          </w:rPr>
          <w:t>29</w:t>
        </w:r>
      </w:fldSimple>
      <w:bookmarkEnd w:id="31"/>
      <w:r>
        <w:t>. Colour palette for the Web App</w:t>
      </w:r>
    </w:p>
    <w:p w14:paraId="622A4556" w14:textId="7EB2A7D5" w:rsidR="007C5652" w:rsidRDefault="007C5652" w:rsidP="007C5652">
      <w:pPr>
        <w:jc w:val="left"/>
      </w:pPr>
    </w:p>
    <w:p w14:paraId="094DE528" w14:textId="6F2666A7" w:rsidR="007C5652" w:rsidRDefault="000231D8" w:rsidP="000231D8">
      <w:r>
        <w:t xml:space="preserve">These colours are dominant in the whole website, the Dark Blue has been used for the background to give a sense of a dark mode. In contrast, the Light Steel Blue has been used for the text colour or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Caption"/>
      </w:pPr>
      <w:bookmarkStart w:id="32" w:name="_Ref45432375"/>
      <w:r>
        <w:t xml:space="preserve">Figure </w:t>
      </w:r>
      <w:fldSimple w:instr=" SEQ Figure \* ARABIC ">
        <w:r w:rsidR="001E0B91">
          <w:rPr>
            <w:noProof/>
          </w:rPr>
          <w:t>30</w:t>
        </w:r>
      </w:fldSimple>
      <w:bookmarkEnd w:id="32"/>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Caption"/>
      </w:pPr>
      <w:bookmarkStart w:id="33" w:name="_Ref45432642"/>
      <w:r>
        <w:t xml:space="preserve">Figure </w:t>
      </w:r>
      <w:fldSimple w:instr=" SEQ Figure \* ARABIC ">
        <w:r w:rsidR="001E0B91">
          <w:rPr>
            <w:noProof/>
          </w:rPr>
          <w:t>31</w:t>
        </w:r>
      </w:fldSimple>
      <w:bookmarkEnd w:id="33"/>
      <w:r>
        <w:t>. CSS body style and body content padding</w:t>
      </w:r>
    </w:p>
    <w:p w14:paraId="4ECF3925" w14:textId="159A16F0"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“Raleway” has been declared</w:t>
      </w:r>
      <w:r>
        <w:t>. To make sure the website could found the font</w:t>
      </w:r>
      <w:r w:rsidR="001E0B91">
        <w:t>-family, in the</w:t>
      </w:r>
      <w:r>
        <w:t xml:space="preserve"> head </w:t>
      </w:r>
      <w:r w:rsidR="001E0B91">
        <w:t xml:space="preserve">tag of the layout page ( i.e. </w:t>
      </w:r>
      <w:r w:rsidR="001E0B91" w:rsidRPr="003A264C">
        <w:t>_Layout.cshtml</w:t>
      </w:r>
      <w:r w:rsidR="001E0B91">
        <w:t xml:space="preserve">) there is a </w:t>
      </w:r>
      <w:r>
        <w:t xml:space="preserve">reference to the Google Fonts </w:t>
      </w:r>
      <w:r w:rsidR="001E0B91">
        <w:t>library</w:t>
      </w:r>
      <w:r>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Caption"/>
      </w:pPr>
      <w:r>
        <w:t xml:space="preserve">Figure </w:t>
      </w:r>
      <w:r w:rsidR="00EC62DD">
        <w:fldChar w:fldCharType="begin"/>
      </w:r>
      <w:r w:rsidR="00EC62DD">
        <w:instrText xml:space="preserve"> SEQ Figure \* ARABIC </w:instrText>
      </w:r>
      <w:r w:rsidR="00EC62DD">
        <w:fldChar w:fldCharType="separate"/>
      </w:r>
      <w:r>
        <w:rPr>
          <w:noProof/>
        </w:rPr>
        <w:t>32</w:t>
      </w:r>
      <w:r w:rsidR="00EC62DD">
        <w:rPr>
          <w:noProof/>
        </w:rPr>
        <w:fldChar w:fldCharType="end"/>
      </w:r>
      <w:r>
        <w:t>. Font-family library source declaration</w:t>
      </w:r>
    </w:p>
    <w:p w14:paraId="2D049DD2" w14:textId="3743D37A" w:rsidR="006C7E6B" w:rsidRDefault="003A264C" w:rsidP="00C609D4">
      <w:r>
        <w:t xml:space="preserve">The open source </w:t>
      </w:r>
      <w:r w:rsidR="006E1C51">
        <w:t xml:space="preserve">Bootstrap </w:t>
      </w:r>
      <w:r>
        <w:t xml:space="preserve">framework </w:t>
      </w:r>
      <w:r w:rsidR="006E1C51">
        <w:t>has been used for the layout formats and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Caption"/>
      </w:pPr>
      <w:bookmarkStart w:id="34" w:name="_Ref45461315"/>
      <w:r>
        <w:t xml:space="preserve">Figure </w:t>
      </w:r>
      <w:fldSimple w:instr=" SEQ Figure \* ARABIC ">
        <w:r w:rsidR="001E0B91">
          <w:rPr>
            <w:noProof/>
          </w:rPr>
          <w:t>33</w:t>
        </w:r>
      </w:fldSimple>
      <w:bookmarkEnd w:id="34"/>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77777777" w:rsidR="00AA44AA" w:rsidRDefault="00AA44AA" w:rsidP="00AA44AA">
      <w:r>
        <w:t xml:space="preserve">These type of pages are created with </w:t>
      </w:r>
      <w:r w:rsidRPr="00AA44AA">
        <w:t>ASP.NET Core</w:t>
      </w:r>
      <w:r>
        <w:t xml:space="preserve"> framework to help </w:t>
      </w:r>
      <w:r w:rsidRPr="00277644">
        <w:t>building dynamic</w:t>
      </w:r>
      <w:r>
        <w:t xml:space="preserve"> and</w:t>
      </w:r>
      <w:r w:rsidRPr="00277644">
        <w:t xml:space="preserve"> data-driven web sites</w:t>
      </w:r>
      <w:r>
        <w:t xml:space="preserve"> </w:t>
      </w:r>
      <w:sdt>
        <w:sdtPr>
          <w:id w:val="1916271581"/>
          <w:citation/>
        </w:sdtPr>
        <w:sdtEndPr/>
        <w:sdtContent>
          <w:r>
            <w:fldChar w:fldCharType="begin"/>
          </w:r>
          <w:r>
            <w:instrText xml:space="preserve">CITATION Lea19 \l 1040 </w:instrText>
          </w:r>
          <w:r>
            <w:fldChar w:fldCharType="separate"/>
          </w:r>
          <w:r w:rsidRPr="00277644">
            <w:rPr>
              <w:noProof/>
            </w:rPr>
            <w:t>(Anderson &amp; Nowak, 2020)</w:t>
          </w:r>
          <w:r>
            <w:fldChar w:fldCharType="end"/>
          </w:r>
        </w:sdtContent>
      </w:sdt>
      <w:r>
        <w:t>.</w:t>
      </w:r>
    </w:p>
    <w:p w14:paraId="6BA02498" w14:textId="26B376C3"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it is possible to integrate the page with C# code. This is very helpful to manage the content of the page and integrate advanced layers of security such as Forgery Token validation.</w:t>
      </w:r>
    </w:p>
    <w:p w14:paraId="79A8D114" w14:textId="77777777" w:rsidR="00AA44AA" w:rsidRDefault="00AA44AA" w:rsidP="00AA44AA">
      <w:r>
        <w:t>Moreover, it has been discovered and tested, during the sprints, that C# could also be used in the JavaScript section of the page. This has shortened the code implementation and allowed the essential feature of posting back to the controller the data retrieved from the tags.</w:t>
      </w:r>
    </w:p>
    <w:p w14:paraId="41C436D9" w14:textId="4164FB8D" w:rsidR="00FC3D2C" w:rsidRDefault="00FC3D2C" w:rsidP="00FC3D2C">
      <w:pPr>
        <w:pStyle w:val="Heading2"/>
      </w:pPr>
      <w:r>
        <w:t>SVG Images</w:t>
      </w:r>
    </w:p>
    <w:p w14:paraId="5A1318FA" w14:textId="54F76361"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Their possibility of maintaining the same image quality no matter the size of the page was a good reason to use these type of illustrations. The main two coffee vectors were taken from Flaticon ( </w:t>
      </w:r>
      <w:hyperlink r:id="rId49"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Caption"/>
      </w:pPr>
      <w:r>
        <w:t xml:space="preserve">Figure </w:t>
      </w:r>
      <w:fldSimple w:instr=" SEQ Figure \* ARABIC ">
        <w:r w:rsidR="001E0B91">
          <w:rPr>
            <w:noProof/>
          </w:rPr>
          <w:t>34</w:t>
        </w:r>
      </w:fldSimple>
      <w:r>
        <w:t>. Flaticon image research</w:t>
      </w:r>
    </w:p>
    <w:p w14:paraId="5B6DCD48" w14:textId="29B216F9" w:rsidR="00FC3D2C" w:rsidRDefault="00FC3D2C" w:rsidP="00FC3D2C">
      <w:pPr>
        <w:pStyle w:val="Heading3"/>
      </w:pPr>
      <w:r>
        <w:lastRenderedPageBreak/>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Caption"/>
      </w:pPr>
      <w:r>
        <w:t xml:space="preserve">Figure </w:t>
      </w:r>
      <w:fldSimple w:instr=" SEQ Figure \* ARABIC ">
        <w:r w:rsidR="001E0B91">
          <w:rPr>
            <w:noProof/>
          </w:rPr>
          <w:t>35</w:t>
        </w:r>
      </w:fldSimple>
      <w:r>
        <w:t>. Adobe Illustrator banner template in development</w:t>
      </w:r>
    </w:p>
    <w:p w14:paraId="43FCE9BE" w14:textId="26E11269" w:rsidR="00FC3D2C" w:rsidRDefault="006960EA" w:rsidP="006960EA">
      <w:pPr>
        <w:pStyle w:val="Heading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Caption"/>
      </w:pPr>
      <w:bookmarkStart w:id="35" w:name="_Ref45457341"/>
      <w:r>
        <w:t xml:space="preserve">Figure </w:t>
      </w:r>
      <w:fldSimple w:instr=" SEQ Figure \* ARABIC ">
        <w:r w:rsidR="001E0B91">
          <w:rPr>
            <w:noProof/>
          </w:rPr>
          <w:t>36</w:t>
        </w:r>
      </w:fldSimple>
      <w:bookmarkEnd w:id="35"/>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lastRenderedPageBreak/>
        <w:t>Login and Registration</w:t>
      </w:r>
    </w:p>
    <w:p w14:paraId="438C0766" w14:textId="28148128" w:rsidR="00386100" w:rsidRDefault="00387F4C" w:rsidP="00387F4C">
      <w:pPr>
        <w:keepNext/>
        <w:ind w:left="-993"/>
        <w:jc w:val="center"/>
      </w:pPr>
      <w:r>
        <w:rPr>
          <w:noProof/>
        </w:rPr>
        <w:drawing>
          <wp:inline distT="0" distB="0" distL="0" distR="0" wp14:anchorId="3AF37A9C" wp14:editId="48E1EE13">
            <wp:extent cx="7010400" cy="7721847"/>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34792" cy="7748714"/>
                    </a:xfrm>
                    <a:prstGeom prst="rect">
                      <a:avLst/>
                    </a:prstGeom>
                    <a:noFill/>
                    <a:ln>
                      <a:noFill/>
                    </a:ln>
                  </pic:spPr>
                </pic:pic>
              </a:graphicData>
            </a:graphic>
          </wp:inline>
        </w:drawing>
      </w:r>
    </w:p>
    <w:p w14:paraId="1FD2F653" w14:textId="588E5C3C" w:rsidR="00386100" w:rsidRDefault="00386100" w:rsidP="00386100">
      <w:pPr>
        <w:pStyle w:val="Caption"/>
      </w:pPr>
      <w:r>
        <w:t xml:space="preserve">Figure </w:t>
      </w:r>
      <w:fldSimple w:instr=" SEQ Figure \* ARABIC ">
        <w:r w:rsidR="001E0B91">
          <w:rPr>
            <w:noProof/>
          </w:rPr>
          <w:t>37</w:t>
        </w:r>
      </w:fldSimple>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4F5FC774" w:rsidR="00D75F0C" w:rsidRDefault="00387F4C" w:rsidP="00387F4C">
      <w:pPr>
        <w:keepNext/>
        <w:ind w:left="-851" w:right="-330"/>
        <w:jc w:val="center"/>
      </w:pPr>
      <w:r>
        <w:rPr>
          <w:noProof/>
        </w:rPr>
        <w:drawing>
          <wp:inline distT="0" distB="0" distL="0" distR="0" wp14:anchorId="77F96983" wp14:editId="67666E35">
            <wp:extent cx="6641737" cy="4902200"/>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5507" cy="4934506"/>
                    </a:xfrm>
                    <a:prstGeom prst="rect">
                      <a:avLst/>
                    </a:prstGeom>
                    <a:noFill/>
                    <a:ln>
                      <a:noFill/>
                    </a:ln>
                  </pic:spPr>
                </pic:pic>
              </a:graphicData>
            </a:graphic>
          </wp:inline>
        </w:drawing>
      </w:r>
    </w:p>
    <w:p w14:paraId="51AB9F82" w14:textId="15389BA1" w:rsidR="00D75F0C" w:rsidRDefault="00D75F0C" w:rsidP="00D75F0C">
      <w:pPr>
        <w:pStyle w:val="Caption"/>
      </w:pPr>
      <w:r>
        <w:t xml:space="preserve">Figure </w:t>
      </w:r>
      <w:fldSimple w:instr=" SEQ Figure \* ARABIC ">
        <w:r w:rsidR="001E0B91">
          <w:rPr>
            <w:noProof/>
          </w:rPr>
          <w:t>38</w:t>
        </w:r>
      </w:fldSimple>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Caption"/>
      </w:pPr>
      <w:bookmarkStart w:id="36" w:name="_Ref45461222"/>
      <w:r>
        <w:t xml:space="preserve">Figure </w:t>
      </w:r>
      <w:fldSimple w:instr=" SEQ Figure \* ARABIC ">
        <w:r w:rsidR="001E0B91">
          <w:rPr>
            <w:noProof/>
          </w:rPr>
          <w:t>39</w:t>
        </w:r>
      </w:fldSimple>
      <w:bookmarkEnd w:id="36"/>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Caption"/>
      </w:pPr>
      <w:r>
        <w:t xml:space="preserve">Figure </w:t>
      </w:r>
      <w:fldSimple w:instr=" SEQ Figure \* ARABIC ">
        <w:r w:rsidR="001E0B91">
          <w:rPr>
            <w:noProof/>
          </w:rPr>
          <w:t>40</w:t>
        </w:r>
      </w:fldSimple>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Caption"/>
      </w:pPr>
      <w:r>
        <w:t xml:space="preserve">Figure </w:t>
      </w:r>
      <w:fldSimple w:instr=" SEQ Figure \* ARABIC ">
        <w:r w:rsidR="001E0B91">
          <w:rPr>
            <w:noProof/>
          </w:rPr>
          <w:t>41</w:t>
        </w:r>
      </w:fldSimple>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Heading1"/>
      </w:pPr>
      <w:r>
        <w:t>Tools and implementation</w:t>
      </w:r>
    </w:p>
    <w:p w14:paraId="5C65B2E5" w14:textId="70CADE76" w:rsidR="001119C0" w:rsidRDefault="001119C0" w:rsidP="001119C0">
      <w:pPr>
        <w:pStyle w:val="Heading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Heading3"/>
      </w:pPr>
      <w:r>
        <w:t>Visu</w:t>
      </w:r>
      <w:r w:rsidR="00C460E5">
        <w:t>al Studio MVC</w:t>
      </w:r>
    </w:p>
    <w:p w14:paraId="10E22037" w14:textId="77BFA37E" w:rsidR="00C460E5" w:rsidRDefault="00C460E5" w:rsidP="00C460E5">
      <w:pPr>
        <w:pStyle w:val="Heading3"/>
      </w:pPr>
      <w:r>
        <w:t>Git</w:t>
      </w:r>
    </w:p>
    <w:p w14:paraId="5FD15405" w14:textId="0DF0013A" w:rsidR="00C460E5" w:rsidRDefault="00C460E5" w:rsidP="00C460E5">
      <w:pPr>
        <w:pStyle w:val="Heading3"/>
      </w:pPr>
      <w:r>
        <w:t>StyleCop</w:t>
      </w:r>
    </w:p>
    <w:p w14:paraId="4711847E" w14:textId="4B6BC9A3" w:rsidR="00C460E5" w:rsidRDefault="00C460E5" w:rsidP="00C460E5">
      <w:pPr>
        <w:pStyle w:val="Heading3"/>
      </w:pPr>
      <w:r>
        <w:t>Chrome Developer Tools</w:t>
      </w:r>
    </w:p>
    <w:p w14:paraId="20EE7137" w14:textId="01235B91" w:rsidR="00C460E5" w:rsidRDefault="003A490F" w:rsidP="001C5E21">
      <w:pPr>
        <w:pStyle w:val="Heading3"/>
      </w:pPr>
      <w:r>
        <w:t>Entity Framework</w:t>
      </w:r>
      <w:r w:rsidR="001C5E21">
        <w:t xml:space="preserve"> Core</w:t>
      </w:r>
    </w:p>
    <w:p w14:paraId="52F8EBF5" w14:textId="4D6E2BA7" w:rsidR="003A490F" w:rsidRDefault="00EC62DD" w:rsidP="001119C0">
      <w:hyperlink r:id="rId58" w:history="1">
        <w:r w:rsidR="001C5E21" w:rsidRPr="00A35312">
          <w:rPr>
            <w:rStyle w:val="Hyperlink"/>
          </w:rPr>
          <w:t>https://docs.microsoft.com/en-us/ef/core/miscellaneous/cli/powershell</w:t>
        </w:r>
      </w:hyperlink>
    </w:p>
    <w:p w14:paraId="62EF9779" w14:textId="77777777" w:rsidR="00CF0F18" w:rsidRDefault="001C5E21" w:rsidP="00CF0F18">
      <w:pPr>
        <w:pStyle w:val="Heading3"/>
      </w:pPr>
      <w:r>
        <w:t>Adobe Illustrator</w:t>
      </w:r>
      <w:r w:rsidR="00CF0F18" w:rsidRPr="00CF0F18">
        <w:t xml:space="preserve"> </w:t>
      </w:r>
    </w:p>
    <w:p w14:paraId="1639CB5D" w14:textId="43439CD8" w:rsidR="001C5E21" w:rsidRDefault="00CF0F18" w:rsidP="001119C0">
      <w:pPr>
        <w:pStyle w:val="Heading3"/>
      </w:pPr>
      <w:r>
        <w:t>Visual Studio</w:t>
      </w:r>
    </w:p>
    <w:p w14:paraId="3FD1C3D1" w14:textId="77777777" w:rsidR="001C5E21" w:rsidRDefault="001C5E21" w:rsidP="001119C0"/>
    <w:p w14:paraId="4EF5618D" w14:textId="760CCF1F" w:rsidR="00C460E5" w:rsidRDefault="00CD550E" w:rsidP="00822D7A">
      <w:pPr>
        <w:pStyle w:val="Heading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3BE7FA09" w:rsidR="00C460E5" w:rsidRDefault="00C460E5" w:rsidP="00822D7A">
      <w:pPr>
        <w:pStyle w:val="Heading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Shouyi Cui" w:date="2020-07-10T17:33:00Z" w:initials="SC">
    <w:p w14:paraId="69D05DCF" w14:textId="172CF1EF" w:rsidR="003A7546" w:rsidRDefault="003A7546">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D637C" w14:textId="77777777" w:rsidR="00EC62DD" w:rsidRDefault="00EC62DD" w:rsidP="00FB312D">
      <w:pPr>
        <w:spacing w:after="0" w:line="240" w:lineRule="auto"/>
      </w:pPr>
      <w:r>
        <w:separator/>
      </w:r>
    </w:p>
  </w:endnote>
  <w:endnote w:type="continuationSeparator" w:id="0">
    <w:p w14:paraId="67DC4E1E" w14:textId="77777777" w:rsidR="00EC62DD" w:rsidRDefault="00EC62DD" w:rsidP="00FB3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DECC0" w14:textId="77777777" w:rsidR="00EC62DD" w:rsidRDefault="00EC62DD" w:rsidP="00FB312D">
      <w:pPr>
        <w:spacing w:after="0" w:line="240" w:lineRule="auto"/>
      </w:pPr>
      <w:r>
        <w:separator/>
      </w:r>
    </w:p>
  </w:footnote>
  <w:footnote w:type="continuationSeparator" w:id="0">
    <w:p w14:paraId="45C40F62" w14:textId="77777777" w:rsidR="00EC62DD" w:rsidRDefault="00EC62DD" w:rsidP="00FB3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26DB"/>
    <w:rsid w:val="00233424"/>
    <w:rsid w:val="0023552C"/>
    <w:rsid w:val="00236B61"/>
    <w:rsid w:val="00247995"/>
    <w:rsid w:val="0025062E"/>
    <w:rsid w:val="0026642D"/>
    <w:rsid w:val="00267BF9"/>
    <w:rsid w:val="0027470D"/>
    <w:rsid w:val="00277644"/>
    <w:rsid w:val="002815A7"/>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4377"/>
    <w:rsid w:val="004262B4"/>
    <w:rsid w:val="0043320F"/>
    <w:rsid w:val="00436F18"/>
    <w:rsid w:val="00446695"/>
    <w:rsid w:val="004567DC"/>
    <w:rsid w:val="00463CE3"/>
    <w:rsid w:val="004640DF"/>
    <w:rsid w:val="00465C38"/>
    <w:rsid w:val="00493D68"/>
    <w:rsid w:val="004A3E3B"/>
    <w:rsid w:val="004A3E45"/>
    <w:rsid w:val="004A6783"/>
    <w:rsid w:val="004B6B33"/>
    <w:rsid w:val="004C160F"/>
    <w:rsid w:val="004C546F"/>
    <w:rsid w:val="004C57D0"/>
    <w:rsid w:val="004D35A5"/>
    <w:rsid w:val="004D5BEF"/>
    <w:rsid w:val="004D7784"/>
    <w:rsid w:val="004D7A13"/>
    <w:rsid w:val="004D7B16"/>
    <w:rsid w:val="004F3225"/>
    <w:rsid w:val="004F6E39"/>
    <w:rsid w:val="00501813"/>
    <w:rsid w:val="00502356"/>
    <w:rsid w:val="00510573"/>
    <w:rsid w:val="00514836"/>
    <w:rsid w:val="00515CF5"/>
    <w:rsid w:val="0052237A"/>
    <w:rsid w:val="0055047E"/>
    <w:rsid w:val="00550B6A"/>
    <w:rsid w:val="00552EAF"/>
    <w:rsid w:val="00553593"/>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79FB"/>
    <w:rsid w:val="007854B7"/>
    <w:rsid w:val="00797270"/>
    <w:rsid w:val="00797D5B"/>
    <w:rsid w:val="007A595F"/>
    <w:rsid w:val="007B4839"/>
    <w:rsid w:val="007B54F1"/>
    <w:rsid w:val="007B6EEE"/>
    <w:rsid w:val="007C0637"/>
    <w:rsid w:val="007C08FB"/>
    <w:rsid w:val="007C21F6"/>
    <w:rsid w:val="007C5652"/>
    <w:rsid w:val="007E12F7"/>
    <w:rsid w:val="007F0C6C"/>
    <w:rsid w:val="007F2100"/>
    <w:rsid w:val="007F317C"/>
    <w:rsid w:val="008036B6"/>
    <w:rsid w:val="00810F0A"/>
    <w:rsid w:val="0081427D"/>
    <w:rsid w:val="00822D7A"/>
    <w:rsid w:val="00827B79"/>
    <w:rsid w:val="008307D0"/>
    <w:rsid w:val="008340FE"/>
    <w:rsid w:val="00835711"/>
    <w:rsid w:val="00840E00"/>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5F9E"/>
    <w:rsid w:val="008D5FC8"/>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66A5"/>
    <w:rsid w:val="00971D33"/>
    <w:rsid w:val="00974547"/>
    <w:rsid w:val="009A3CFB"/>
    <w:rsid w:val="009B1BE0"/>
    <w:rsid w:val="009B254C"/>
    <w:rsid w:val="009D6365"/>
    <w:rsid w:val="009E7968"/>
    <w:rsid w:val="00A022AE"/>
    <w:rsid w:val="00A026C9"/>
    <w:rsid w:val="00A04C5C"/>
    <w:rsid w:val="00A06382"/>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338C0"/>
    <w:rsid w:val="00B36FB1"/>
    <w:rsid w:val="00B52E8F"/>
    <w:rsid w:val="00B5674D"/>
    <w:rsid w:val="00B602FF"/>
    <w:rsid w:val="00B60FE9"/>
    <w:rsid w:val="00B6122D"/>
    <w:rsid w:val="00B63DB1"/>
    <w:rsid w:val="00B66388"/>
    <w:rsid w:val="00B9412C"/>
    <w:rsid w:val="00B941CB"/>
    <w:rsid w:val="00BA02F5"/>
    <w:rsid w:val="00BB29C4"/>
    <w:rsid w:val="00BC040E"/>
    <w:rsid w:val="00BC26AE"/>
    <w:rsid w:val="00BD4F50"/>
    <w:rsid w:val="00BD55A9"/>
    <w:rsid w:val="00BD71EB"/>
    <w:rsid w:val="00BD7A9E"/>
    <w:rsid w:val="00C0559C"/>
    <w:rsid w:val="00C1314B"/>
    <w:rsid w:val="00C142E4"/>
    <w:rsid w:val="00C16292"/>
    <w:rsid w:val="00C232AA"/>
    <w:rsid w:val="00C2395F"/>
    <w:rsid w:val="00C31A68"/>
    <w:rsid w:val="00C460E5"/>
    <w:rsid w:val="00C46D1E"/>
    <w:rsid w:val="00C47091"/>
    <w:rsid w:val="00C47B05"/>
    <w:rsid w:val="00C51092"/>
    <w:rsid w:val="00C55863"/>
    <w:rsid w:val="00C609D4"/>
    <w:rsid w:val="00C73E40"/>
    <w:rsid w:val="00C8087A"/>
    <w:rsid w:val="00C81B45"/>
    <w:rsid w:val="00C86068"/>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F4B"/>
    <w:rsid w:val="00DA0A34"/>
    <w:rsid w:val="00DA7A3F"/>
    <w:rsid w:val="00DB250D"/>
    <w:rsid w:val="00DB4843"/>
    <w:rsid w:val="00DB5663"/>
    <w:rsid w:val="00DD019B"/>
    <w:rsid w:val="00DE1386"/>
    <w:rsid w:val="00DE3A28"/>
    <w:rsid w:val="00DE4801"/>
    <w:rsid w:val="00DE5843"/>
    <w:rsid w:val="00DF4927"/>
    <w:rsid w:val="00DF5ADE"/>
    <w:rsid w:val="00E20ECF"/>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5266"/>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90FDB"/>
    <w:rsid w:val="00FA7878"/>
    <w:rsid w:val="00FB312D"/>
    <w:rsid w:val="00FB4A7D"/>
    <w:rsid w:val="00FB6260"/>
    <w:rsid w:val="00FB6FBE"/>
    <w:rsid w:val="00FB716D"/>
    <w:rsid w:val="00FC3D1A"/>
    <w:rsid w:val="00FC3D2C"/>
    <w:rsid w:val="00FD37B0"/>
    <w:rsid w:val="00FE0234"/>
    <w:rsid w:val="00FE40B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chrome://flags/" TargetMode="External"/><Relationship Id="rId26" Type="http://schemas.openxmlformats.org/officeDocument/2006/relationships/comments" Target="comments.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18/08/relationships/commentsExtensible" Target="commentsExtensible.xml"/><Relationship Id="rId41" Type="http://schemas.openxmlformats.org/officeDocument/2006/relationships/hyperlink" Target="https://github.com/w3c/web-nfc/issues"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3c.github.io/web-nfc/"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s://docs.microsoft.com/en-us/ef/core/miscellaneous/cli/powershel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16/09/relationships/commentsIds" Target="commentsIds.xml"/><Relationship Id="rId36" Type="http://schemas.openxmlformats.org/officeDocument/2006/relationships/image" Target="media/image23.png"/><Relationship Id="rId49" Type="http://schemas.openxmlformats.org/officeDocument/2006/relationships/hyperlink" Target="https://www.flaticon.com/" TargetMode="External"/><Relationship Id="rId57" Type="http://schemas.openxmlformats.org/officeDocument/2006/relationships/image" Target="media/image41.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10188</TotalTime>
  <Pages>62</Pages>
  <Words>10602</Words>
  <Characters>60438</Characters>
  <Application>Microsoft Office Word</Application>
  <DocSecurity>0</DocSecurity>
  <Lines>503</Lines>
  <Paragraphs>141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128</cp:revision>
  <dcterms:created xsi:type="dcterms:W3CDTF">2020-06-15T12:55:00Z</dcterms:created>
  <dcterms:modified xsi:type="dcterms:W3CDTF">2020-07-12T15:15:00Z</dcterms:modified>
</cp:coreProperties>
</file>